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3114"/>
        <w:gridCol w:w="3360"/>
        <w:gridCol w:w="4294"/>
        <w:gridCol w:w="2835"/>
      </w:tblGrid>
      <w:tr w:rsidR="006E67CE" w:rsidTr="00D13E0B">
        <w:tc>
          <w:tcPr>
            <w:tcW w:w="3114" w:type="dxa"/>
          </w:tcPr>
          <w:p w:rsidR="006E67CE" w:rsidRPr="00EF6305" w:rsidRDefault="006E67CE" w:rsidP="00EF6305">
            <w:pPr>
              <w:jc w:val="center"/>
              <w:rPr>
                <w:b/>
              </w:rPr>
            </w:pPr>
            <w:r w:rsidRPr="00EF6305">
              <w:rPr>
                <w:b/>
              </w:rPr>
              <w:t>Challenge</w:t>
            </w:r>
          </w:p>
        </w:tc>
        <w:tc>
          <w:tcPr>
            <w:tcW w:w="3360" w:type="dxa"/>
          </w:tcPr>
          <w:p w:rsidR="006E67CE" w:rsidRPr="00EF6305" w:rsidRDefault="006E67CE" w:rsidP="00EF6305">
            <w:pPr>
              <w:jc w:val="center"/>
              <w:rPr>
                <w:b/>
              </w:rPr>
            </w:pPr>
            <w:r w:rsidRPr="00EF6305">
              <w:rPr>
                <w:b/>
              </w:rPr>
              <w:t>What I am doing now</w:t>
            </w:r>
          </w:p>
        </w:tc>
        <w:tc>
          <w:tcPr>
            <w:tcW w:w="4294" w:type="dxa"/>
          </w:tcPr>
          <w:p w:rsidR="006E67CE" w:rsidRPr="00EF6305" w:rsidRDefault="006E67CE" w:rsidP="00EF6305">
            <w:pPr>
              <w:jc w:val="center"/>
              <w:rPr>
                <w:b/>
              </w:rPr>
            </w:pPr>
            <w:r w:rsidRPr="00EF6305">
              <w:rPr>
                <w:b/>
              </w:rPr>
              <w:t>Ideas for alternate approach</w:t>
            </w:r>
          </w:p>
        </w:tc>
        <w:tc>
          <w:tcPr>
            <w:tcW w:w="2835" w:type="dxa"/>
          </w:tcPr>
          <w:p w:rsidR="006E67CE" w:rsidRPr="00EF6305" w:rsidRDefault="006E67CE" w:rsidP="00EF6305">
            <w:pPr>
              <w:jc w:val="center"/>
              <w:rPr>
                <w:b/>
              </w:rPr>
            </w:pPr>
            <w:r w:rsidRPr="00EF6305">
              <w:rPr>
                <w:b/>
              </w:rPr>
              <w:t>What I need</w:t>
            </w:r>
          </w:p>
        </w:tc>
      </w:tr>
      <w:tr w:rsidR="006E67CE" w:rsidTr="00D13E0B">
        <w:tc>
          <w:tcPr>
            <w:tcW w:w="3114" w:type="dxa"/>
          </w:tcPr>
          <w:p w:rsidR="006E67CE" w:rsidRDefault="006E67CE">
            <w:r>
              <w:t>Ex. Students sit in cultural cliques</w:t>
            </w:r>
            <w:r w:rsidR="00916ADD">
              <w:t>, o</w:t>
            </w:r>
            <w:r>
              <w:t xml:space="preserve">ften speaking their own language and not mixing with others </w:t>
            </w:r>
          </w:p>
        </w:tc>
        <w:tc>
          <w:tcPr>
            <w:tcW w:w="3360" w:type="dxa"/>
          </w:tcPr>
          <w:p w:rsidR="006E67CE" w:rsidRDefault="00916ADD">
            <w:r>
              <w:t>Not much.</w:t>
            </w:r>
            <w:r w:rsidR="006E67CE">
              <w:t xml:space="preserve"> Getting annoyed. </w:t>
            </w:r>
          </w:p>
        </w:tc>
        <w:tc>
          <w:tcPr>
            <w:tcW w:w="4294" w:type="dxa"/>
          </w:tcPr>
          <w:p w:rsidR="006E67CE" w:rsidRDefault="006E67CE">
            <w:r>
              <w:t xml:space="preserve">From the beginning of the year I write a new seating arrangement on the board every week / month </w:t>
            </w:r>
            <w:r w:rsidR="00916ADD">
              <w:t xml:space="preserve">based on various diversities. </w:t>
            </w:r>
            <w:r>
              <w:t>Ex: Beac</w:t>
            </w:r>
            <w:r w:rsidR="00916ADD">
              <w:t xml:space="preserve">h holiday or mountain holiday? </w:t>
            </w:r>
            <w:r>
              <w:t xml:space="preserve">Beach lovers on the right, mountain lovers </w:t>
            </w:r>
            <w:r w:rsidR="00916ADD">
              <w:br/>
            </w:r>
            <w:r>
              <w:t>on the left</w:t>
            </w:r>
            <w:r w:rsidR="00916ADD">
              <w:t>;</w:t>
            </w:r>
          </w:p>
          <w:p w:rsidR="006E67CE" w:rsidRDefault="006E67CE" w:rsidP="006E67CE">
            <w:r>
              <w:t xml:space="preserve">Jan – March birthdays front right, </w:t>
            </w:r>
            <w:r w:rsidR="00916ADD">
              <w:br/>
            </w:r>
            <w:bookmarkStart w:id="0" w:name="_GoBack"/>
            <w:bookmarkEnd w:id="0"/>
            <w:r>
              <w:t xml:space="preserve">April to June, front left, etc. </w:t>
            </w:r>
          </w:p>
          <w:p w:rsidR="006E67CE" w:rsidRDefault="006E67CE" w:rsidP="006E67CE">
            <w:r>
              <w:t xml:space="preserve">**Then it is important to do small group or think, pair, share during class for interaction. </w:t>
            </w:r>
          </w:p>
        </w:tc>
        <w:tc>
          <w:tcPr>
            <w:tcW w:w="2835" w:type="dxa"/>
          </w:tcPr>
          <w:p w:rsidR="006E67CE" w:rsidRDefault="006E67CE">
            <w:r>
              <w:t xml:space="preserve">More ideas for categories – more understanding of the cultures in the room.  For example – can I use cats and dogs?  I have heard that dogs are not pets in many parts of the world. </w:t>
            </w:r>
          </w:p>
        </w:tc>
      </w:tr>
      <w:tr w:rsidR="006E67CE" w:rsidTr="00D13E0B">
        <w:trPr>
          <w:trHeight w:val="2838"/>
        </w:trPr>
        <w:tc>
          <w:tcPr>
            <w:tcW w:w="3114" w:type="dxa"/>
          </w:tcPr>
          <w:p w:rsidR="006E67CE" w:rsidRDefault="006E67CE" w:rsidP="006E67CE">
            <w:pPr>
              <w:spacing w:after="960"/>
            </w:pPr>
          </w:p>
          <w:p w:rsidR="006E67CE" w:rsidRDefault="006E67CE" w:rsidP="006E67CE">
            <w:pPr>
              <w:spacing w:after="960"/>
            </w:pPr>
          </w:p>
        </w:tc>
        <w:tc>
          <w:tcPr>
            <w:tcW w:w="3360" w:type="dxa"/>
          </w:tcPr>
          <w:p w:rsidR="006E67CE" w:rsidRDefault="006E67CE"/>
        </w:tc>
        <w:tc>
          <w:tcPr>
            <w:tcW w:w="4294" w:type="dxa"/>
          </w:tcPr>
          <w:p w:rsidR="006E67CE" w:rsidRDefault="006E67CE"/>
        </w:tc>
        <w:tc>
          <w:tcPr>
            <w:tcW w:w="2835" w:type="dxa"/>
          </w:tcPr>
          <w:p w:rsidR="006E67CE" w:rsidRDefault="006E67CE"/>
        </w:tc>
      </w:tr>
      <w:tr w:rsidR="006E67CE" w:rsidTr="00D13E0B">
        <w:trPr>
          <w:trHeight w:val="3106"/>
        </w:trPr>
        <w:tc>
          <w:tcPr>
            <w:tcW w:w="3114" w:type="dxa"/>
          </w:tcPr>
          <w:p w:rsidR="006E67CE" w:rsidRDefault="006E67CE" w:rsidP="006E67CE">
            <w:pPr>
              <w:spacing w:after="960"/>
            </w:pPr>
          </w:p>
          <w:p w:rsidR="00D13E0B" w:rsidRDefault="00D13E0B" w:rsidP="006E67CE">
            <w:pPr>
              <w:spacing w:after="960"/>
            </w:pPr>
          </w:p>
        </w:tc>
        <w:tc>
          <w:tcPr>
            <w:tcW w:w="3360" w:type="dxa"/>
          </w:tcPr>
          <w:p w:rsidR="006E67CE" w:rsidRDefault="006E67CE"/>
        </w:tc>
        <w:tc>
          <w:tcPr>
            <w:tcW w:w="4294" w:type="dxa"/>
          </w:tcPr>
          <w:p w:rsidR="006E67CE" w:rsidRDefault="006E67CE"/>
        </w:tc>
        <w:tc>
          <w:tcPr>
            <w:tcW w:w="2835" w:type="dxa"/>
          </w:tcPr>
          <w:p w:rsidR="006E67CE" w:rsidRDefault="006E67CE"/>
        </w:tc>
      </w:tr>
    </w:tbl>
    <w:p w:rsidR="001110CE" w:rsidRDefault="001110CE"/>
    <w:sectPr w:rsidR="001110CE" w:rsidSect="006E67C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4437"/>
    <w:multiLevelType w:val="hybridMultilevel"/>
    <w:tmpl w:val="6546B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B0CB4"/>
    <w:multiLevelType w:val="hybridMultilevel"/>
    <w:tmpl w:val="FE34B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CE"/>
    <w:rsid w:val="001110CE"/>
    <w:rsid w:val="006E67CE"/>
    <w:rsid w:val="00916ADD"/>
    <w:rsid w:val="00D13E0B"/>
    <w:rsid w:val="00E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Garson</dc:creator>
  <cp:keywords/>
  <dc:description/>
  <cp:lastModifiedBy>IT</cp:lastModifiedBy>
  <cp:revision>2</cp:revision>
  <cp:lastPrinted>2015-12-09T22:44:00Z</cp:lastPrinted>
  <dcterms:created xsi:type="dcterms:W3CDTF">2015-12-09T22:44:00Z</dcterms:created>
  <dcterms:modified xsi:type="dcterms:W3CDTF">2015-12-09T22:44:00Z</dcterms:modified>
</cp:coreProperties>
</file>